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6E" w:rsidRPr="009F086E" w:rsidRDefault="009F086E" w:rsidP="009028F0">
      <w:pPr>
        <w:pBdr>
          <w:bottom w:val="single" w:sz="6" w:space="5" w:color="1A1A1A"/>
        </w:pBdr>
        <w:shd w:val="clear" w:color="auto" w:fill="FCFCFC"/>
        <w:spacing w:after="225" w:line="240" w:lineRule="auto"/>
        <w:jc w:val="center"/>
        <w:outlineLvl w:val="0"/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</w:pPr>
      <w:r w:rsidRPr="009F086E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>Профилактический медицинский осмотр</w:t>
      </w:r>
    </w:p>
    <w:p w:rsidR="009F086E" w:rsidRPr="009F086E" w:rsidRDefault="009F086E" w:rsidP="009F086E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Профилактический медицинский осмотр проводится ежегодно с 18 лет:</w:t>
      </w:r>
    </w:p>
    <w:p w:rsidR="009F086E" w:rsidRPr="009F086E" w:rsidRDefault="009F086E" w:rsidP="009F086E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 качестве самостоятельного мероприятия;</w:t>
      </w:r>
    </w:p>
    <w:p w:rsidR="009F086E" w:rsidRPr="009F086E" w:rsidRDefault="009F086E" w:rsidP="009F086E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 рамках диспансеризации.</w:t>
      </w:r>
    </w:p>
    <w:p w:rsidR="009F086E" w:rsidRPr="009F086E" w:rsidRDefault="009F086E" w:rsidP="009F086E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Профилактический медицинский осмотр проводится в целях раннего (своевременного) выявления патологических состояний, заболеваний и факторов риска их развития, потребления наркотических средств и психотропных веществ без назначения врача, а также в целях формирования групп состояния здоровья и выработки рекомендаций для пациентов.</w:t>
      </w:r>
    </w:p>
    <w:p w:rsidR="009F086E" w:rsidRPr="009F086E" w:rsidRDefault="009F086E" w:rsidP="009F086E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Проведение профилактического медицинского осмотра направлено на раннее выявление отдельных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 (повышенный уровень артериального давления, </w:t>
      </w:r>
      <w:proofErr w:type="spellStart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дислипидемия</w:t>
      </w:r>
      <w:proofErr w:type="spellEnd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</w:t>
      </w:r>
      <w:proofErr w:type="gramEnd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средств и психотропных веществ без назначения врача.</w:t>
      </w:r>
    </w:p>
    <w:p w:rsidR="009F086E" w:rsidRPr="009F086E" w:rsidRDefault="009F086E" w:rsidP="009F086E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Профилактический медицинский осмотр включает в себя: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Анкетирование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Антропометрия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Измерение артериального давления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Определение уровня общего холестерина в крови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Определение уровня глюкозы в крови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Определение относительного </w:t>
      </w:r>
      <w:proofErr w:type="gramStart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сердечно-сосудистого</w:t>
      </w:r>
      <w:proofErr w:type="gramEnd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риска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Определение абсолютного </w:t>
      </w:r>
      <w:proofErr w:type="gramStart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сердечно-сосудистого</w:t>
      </w:r>
      <w:proofErr w:type="gramEnd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риска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Флюорография легких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Электрокардиография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Измерение внутриглазного давления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Осмотр фельдшером (акушеркой) или врачом акушером-гинекологом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Осмотр по результатам профилактического медицинского осмотра, в том числе на выявление визуальных и иных локализаций онкологических заболеваний врачом-терапевтом</w:t>
      </w:r>
    </w:p>
    <w:p w:rsidR="009F086E" w:rsidRPr="009F086E" w:rsidRDefault="009F086E" w:rsidP="009F086E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Проведение </w:t>
      </w:r>
      <w:proofErr w:type="spellStart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скринингового</w:t>
      </w:r>
      <w:proofErr w:type="spellEnd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исследования на антитела к гепатиту</w:t>
      </w:r>
      <w:proofErr w:type="gramStart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С</w:t>
      </w:r>
      <w:proofErr w:type="gramEnd"/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 крови</w:t>
      </w:r>
    </w:p>
    <w:p w:rsidR="009F086E" w:rsidRPr="009F086E" w:rsidRDefault="009F086E" w:rsidP="009F08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F086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F086E" w:rsidRPr="009F086E" w:rsidRDefault="009F086E" w:rsidP="009F086E">
      <w:pPr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Выберите пол</w:t>
      </w:r>
    </w:p>
    <w:p w:rsidR="009F086E" w:rsidRPr="009F086E" w:rsidRDefault="00B10800" w:rsidP="009F086E">
      <w:pPr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5" o:title=""/>
          </v:shape>
          <w:control r:id="rId6" w:name="DefaultOcxName" w:shapeid="_x0000_i1030"/>
        </w:object>
      </w:r>
      <w:r w:rsidR="009F086E"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Мужской</w:t>
      </w:r>
    </w:p>
    <w:p w:rsidR="009F086E" w:rsidRPr="009F086E" w:rsidRDefault="00B10800" w:rsidP="009F086E">
      <w:pPr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</w:rPr>
        <w:object w:dxaOrig="225" w:dyaOrig="225">
          <v:shape id="_x0000_i1033" type="#_x0000_t75" style="width:20.25pt;height:17.25pt" o:ole="">
            <v:imagedata r:id="rId5" o:title=""/>
          </v:shape>
          <w:control r:id="rId7" w:name="DefaultOcxName1" w:shapeid="_x0000_i1033"/>
        </w:object>
      </w:r>
      <w:r w:rsidR="009F086E"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Женский</w:t>
      </w:r>
    </w:p>
    <w:p w:rsidR="009F086E" w:rsidRPr="009F086E" w:rsidRDefault="009F086E" w:rsidP="009F086E">
      <w:pPr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Ваш возраст</w:t>
      </w:r>
      <w:r w:rsidRPr="009F086E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br/>
        <w:t>(указывается возраст, который достигнут в данном календарном году)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F086E">
        <w:rPr>
          <w:b/>
          <w:sz w:val="24"/>
          <w:szCs w:val="24"/>
        </w:rPr>
        <w:t xml:space="preserve">Перечень мероприятий в рамках ПМО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 w:rsidRPr="009F086E">
        <w:rPr>
          <w:b/>
          <w:sz w:val="24"/>
          <w:szCs w:val="24"/>
        </w:rPr>
        <w:t>Женщины 25 лет</w:t>
      </w:r>
      <w:r>
        <w:t xml:space="preserve">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1. Анкетирование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2. Антропометрия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>3. Измерение артериального давления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lastRenderedPageBreak/>
        <w:t xml:space="preserve"> 4. Определение уровня общего холестерина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5. Определение уровня глюкозы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6.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7. Осмотр фельдшером (акушеркой) или врачом </w:t>
      </w:r>
      <w:proofErr w:type="spellStart"/>
      <w:r>
        <w:t>акушеромгинекологом</w:t>
      </w:r>
      <w:proofErr w:type="spellEnd"/>
      <w:r>
        <w:t xml:space="preserve"> </w:t>
      </w:r>
    </w:p>
    <w:p w:rsidR="009F086E" w:rsidRPr="009028F0" w:rsidRDefault="009F086E" w:rsidP="009F086E">
      <w:pPr>
        <w:pBdr>
          <w:top w:val="single" w:sz="6" w:space="1" w:color="auto"/>
        </w:pBdr>
        <w:spacing w:after="0" w:line="240" w:lineRule="auto"/>
      </w:pPr>
      <w:r w:rsidRPr="009028F0">
        <w:t xml:space="preserve">8. Проведение </w:t>
      </w:r>
      <w:proofErr w:type="spellStart"/>
      <w:r w:rsidRPr="009028F0">
        <w:t>скринингового</w:t>
      </w:r>
      <w:proofErr w:type="spellEnd"/>
      <w:r w:rsidRPr="009028F0">
        <w:t xml:space="preserve"> исследования на антитела к гепатиту</w:t>
      </w:r>
      <w:proofErr w:type="gramStart"/>
      <w:r w:rsidRPr="009028F0">
        <w:t xml:space="preserve"> С</w:t>
      </w:r>
      <w:proofErr w:type="gramEnd"/>
      <w:r w:rsidRPr="009028F0">
        <w:t xml:space="preserve">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9. Осмотр по результатам профилактического медицинского осмотра, в том числе на выявление визуальных и иных локализаций онкологических заболеваний врачом-терапевтом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 w:rsidRPr="009F086E">
        <w:rPr>
          <w:b/>
          <w:sz w:val="24"/>
          <w:szCs w:val="24"/>
        </w:rPr>
        <w:t>Женщины 35 лет</w:t>
      </w:r>
      <w:r>
        <w:t xml:space="preserve">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1. Анкетирование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>2. Антропометрия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 3. Измерение артериального давления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 4. Определение уровня общего холестерина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5. Определение уровня глюкозы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6.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>7. Электрокардиография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 8. Осмотр фельдшером (акушеркой) или врачом </w:t>
      </w:r>
      <w:proofErr w:type="spellStart"/>
      <w:r>
        <w:t>акушеромгинекологом</w:t>
      </w:r>
      <w:proofErr w:type="spellEnd"/>
      <w:r>
        <w:t xml:space="preserve"> </w:t>
      </w:r>
    </w:p>
    <w:p w:rsidR="009F086E" w:rsidRPr="009028F0" w:rsidRDefault="009F086E" w:rsidP="009F086E">
      <w:pPr>
        <w:pBdr>
          <w:top w:val="single" w:sz="6" w:space="1" w:color="auto"/>
        </w:pBdr>
        <w:spacing w:after="0" w:line="240" w:lineRule="auto"/>
      </w:pPr>
      <w:r w:rsidRPr="009028F0">
        <w:t xml:space="preserve">9. Проведение </w:t>
      </w:r>
      <w:proofErr w:type="spellStart"/>
      <w:r w:rsidRPr="009028F0">
        <w:t>скринингового</w:t>
      </w:r>
      <w:proofErr w:type="spellEnd"/>
      <w:r w:rsidRPr="009028F0">
        <w:t xml:space="preserve"> исследования на антитела к гепатиту</w:t>
      </w:r>
      <w:proofErr w:type="gramStart"/>
      <w:r w:rsidRPr="009028F0">
        <w:t xml:space="preserve"> С</w:t>
      </w:r>
      <w:proofErr w:type="gramEnd"/>
      <w:r w:rsidRPr="009028F0">
        <w:t xml:space="preserve">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10. Осмотр по результатам профилактического медицинского осмотра, в том числе на выявление визуальных и иных локализаций онкологических заболеваний врачом-терапевтом </w:t>
      </w:r>
    </w:p>
    <w:p w:rsidR="009F086E" w:rsidRPr="009F086E" w:rsidRDefault="009F086E" w:rsidP="009F086E">
      <w:pPr>
        <w:pBdr>
          <w:top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9F086E">
        <w:rPr>
          <w:b/>
          <w:sz w:val="24"/>
          <w:szCs w:val="24"/>
        </w:rPr>
        <w:t xml:space="preserve">Мужчины 25 лет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1. Анкетирование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2. Антропометрия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3. Измерение артериального давления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4. Определение уровня общего холестерина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5. Определение уровня глюкозы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6.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</w:t>
      </w:r>
    </w:p>
    <w:p w:rsidR="009F086E" w:rsidRPr="009028F0" w:rsidRDefault="009F086E" w:rsidP="009F086E">
      <w:pPr>
        <w:pBdr>
          <w:top w:val="single" w:sz="6" w:space="1" w:color="auto"/>
        </w:pBdr>
        <w:spacing w:after="0" w:line="240" w:lineRule="auto"/>
      </w:pPr>
      <w:r w:rsidRPr="009028F0">
        <w:t xml:space="preserve">7. Проведение </w:t>
      </w:r>
      <w:proofErr w:type="spellStart"/>
      <w:r w:rsidRPr="009028F0">
        <w:t>скринингового</w:t>
      </w:r>
      <w:proofErr w:type="spellEnd"/>
      <w:r w:rsidRPr="009028F0">
        <w:t xml:space="preserve"> исследования на антитела к гепатиту</w:t>
      </w:r>
      <w:proofErr w:type="gramStart"/>
      <w:r w:rsidRPr="009028F0">
        <w:t xml:space="preserve"> С</w:t>
      </w:r>
      <w:proofErr w:type="gramEnd"/>
      <w:r w:rsidRPr="009028F0">
        <w:t xml:space="preserve">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>8. Осмотр по результатам профилактического медицинского осмотра, в том числе на выявление визуальных и иных локализаций онкологических заболеваний врачом-терапевтом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 w:rsidRPr="009F086E">
        <w:rPr>
          <w:b/>
          <w:sz w:val="24"/>
          <w:szCs w:val="24"/>
        </w:rPr>
        <w:t xml:space="preserve"> Мужчины 35 лет</w:t>
      </w:r>
      <w:r>
        <w:t xml:space="preserve">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1. Анкетирование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2. Антропометрия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3. Измерение артериального давления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4. Определение уровня общего холестерина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5. Определение уровня глюкозы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6.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7. Электрокардиография </w:t>
      </w:r>
    </w:p>
    <w:p w:rsidR="009F086E" w:rsidRPr="009028F0" w:rsidRDefault="009F086E" w:rsidP="009F086E">
      <w:pPr>
        <w:pBdr>
          <w:top w:val="single" w:sz="6" w:space="1" w:color="auto"/>
        </w:pBdr>
        <w:spacing w:after="0" w:line="240" w:lineRule="auto"/>
      </w:pPr>
      <w:r w:rsidRPr="009028F0">
        <w:t xml:space="preserve">8. Проведение </w:t>
      </w:r>
      <w:proofErr w:type="spellStart"/>
      <w:r w:rsidRPr="009028F0">
        <w:t>скринингового</w:t>
      </w:r>
      <w:proofErr w:type="spellEnd"/>
      <w:r w:rsidRPr="009028F0">
        <w:t xml:space="preserve"> исследования на антитела к гепатиту</w:t>
      </w:r>
      <w:proofErr w:type="gramStart"/>
      <w:r w:rsidRPr="009028F0">
        <w:t xml:space="preserve"> С</w:t>
      </w:r>
      <w:proofErr w:type="gramEnd"/>
      <w:r w:rsidRPr="009028F0">
        <w:t xml:space="preserve"> в крови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 9. Осмотр по результатам профилактического медицинского осмотра, в том числе на выявление визуальных и иных локализаций онкологических заболеваний врачом-терапевтом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</w:p>
    <w:p w:rsidR="009F086E" w:rsidRPr="009F086E" w:rsidRDefault="009F086E" w:rsidP="009F086E">
      <w:pPr>
        <w:pBdr>
          <w:top w:val="single" w:sz="6" w:space="1" w:color="auto"/>
        </w:pBdr>
        <w:spacing w:after="0" w:line="240" w:lineRule="auto"/>
        <w:rPr>
          <w:b/>
        </w:rPr>
      </w:pPr>
      <w:bookmarkStart w:id="0" w:name="_GoBack"/>
      <w:r w:rsidRPr="009F086E">
        <w:rPr>
          <w:b/>
        </w:rPr>
        <w:t xml:space="preserve">Профилактический медицинский осмотр включает в себя: </w:t>
      </w:r>
    </w:p>
    <w:bookmarkEnd w:id="0"/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1. Анкетирование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2. Антропометрия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3. Измерение артериального давления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>4. Определение уровня общего холестерина в крови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 5. Определение уровня глюкозы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6. Проведение </w:t>
      </w:r>
      <w:proofErr w:type="spellStart"/>
      <w:r>
        <w:t>скринингового</w:t>
      </w:r>
      <w:proofErr w:type="spellEnd"/>
      <w:r>
        <w:t xml:space="preserve"> исследования на антитела к гепатиту</w:t>
      </w:r>
      <w:proofErr w:type="gramStart"/>
      <w:r>
        <w:t xml:space="preserve"> С</w:t>
      </w:r>
      <w:proofErr w:type="gramEnd"/>
      <w:r>
        <w:t xml:space="preserve"> в крови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7.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8. 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9. Флюорография легких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10.Электрокардиография 11.Измерение внутриглазного давления </w:t>
      </w:r>
    </w:p>
    <w:p w:rsidR="009F086E" w:rsidRDefault="009F086E" w:rsidP="009F086E">
      <w:pPr>
        <w:pBdr>
          <w:top w:val="single" w:sz="6" w:space="1" w:color="auto"/>
        </w:pBdr>
        <w:spacing w:after="0" w:line="240" w:lineRule="auto"/>
      </w:pPr>
      <w:r>
        <w:t xml:space="preserve">12.Осмотр фельдшером (акушеркой) или врачом акушером-гинекологом </w:t>
      </w:r>
    </w:p>
    <w:p w:rsidR="009F086E" w:rsidRPr="009F086E" w:rsidRDefault="009F086E" w:rsidP="009F086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lastRenderedPageBreak/>
        <w:t>13.Осмотр по результатам профилактического медицинского осмотра, в том числе на выявление визуальных и иных локализаций онкологических заболеваний врачом-терапевтом</w:t>
      </w:r>
      <w:r w:rsidRPr="009F086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802F2" w:rsidRDefault="007802F2" w:rsidP="009F086E"/>
    <w:sectPr w:rsidR="007802F2" w:rsidSect="0063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531B"/>
    <w:multiLevelType w:val="multilevel"/>
    <w:tmpl w:val="DA02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733D6"/>
    <w:multiLevelType w:val="multilevel"/>
    <w:tmpl w:val="B0A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D1"/>
    <w:rsid w:val="00067851"/>
    <w:rsid w:val="006355A2"/>
    <w:rsid w:val="007802F2"/>
    <w:rsid w:val="009028F0"/>
    <w:rsid w:val="009F086E"/>
    <w:rsid w:val="00B10800"/>
    <w:rsid w:val="00C9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2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2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3</cp:revision>
  <dcterms:created xsi:type="dcterms:W3CDTF">2025-05-13T10:12:00Z</dcterms:created>
  <dcterms:modified xsi:type="dcterms:W3CDTF">2025-05-13T10:24:00Z</dcterms:modified>
</cp:coreProperties>
</file>